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363" w:rsidRDefault="006F5CB0" w:rsidP="00BC315B">
      <w:pPr>
        <w:jc w:val="center"/>
        <w:rPr>
          <w:sz w:val="44"/>
          <w:szCs w:val="44"/>
        </w:rPr>
      </w:pPr>
      <w:r w:rsidRPr="006F5CB0">
        <w:rPr>
          <w:sz w:val="44"/>
          <w:szCs w:val="44"/>
        </w:rPr>
        <w:t>新一代</w:t>
      </w:r>
      <w:r w:rsidRPr="006F5CB0">
        <w:rPr>
          <w:sz w:val="44"/>
          <w:szCs w:val="44"/>
        </w:rPr>
        <w:t>ARP</w:t>
      </w:r>
      <w:r w:rsidRPr="006F5CB0">
        <w:rPr>
          <w:sz w:val="44"/>
          <w:szCs w:val="44"/>
        </w:rPr>
        <w:t>系统使用手册</w:t>
      </w:r>
    </w:p>
    <w:p w:rsidR="006F5CB0" w:rsidRDefault="006F5CB0" w:rsidP="006F5CB0">
      <w:pPr>
        <w:ind w:firstLineChars="600" w:firstLine="2160"/>
        <w:rPr>
          <w:sz w:val="36"/>
          <w:szCs w:val="36"/>
        </w:rPr>
      </w:pPr>
      <w:r w:rsidRPr="006F5CB0">
        <w:rPr>
          <w:rFonts w:hint="eastAsia"/>
          <w:sz w:val="36"/>
          <w:szCs w:val="36"/>
        </w:rPr>
        <w:t>（系统环境及登录使用）</w:t>
      </w:r>
    </w:p>
    <w:p w:rsidR="006F5CB0" w:rsidRPr="006F5CB0" w:rsidRDefault="006B2C51" w:rsidP="006F5CB0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计算机访问ARP系统使用</w:t>
      </w:r>
      <w:r w:rsidR="006F5CB0" w:rsidRPr="006F5CB0">
        <w:rPr>
          <w:rFonts w:ascii="仿宋" w:eastAsia="仿宋" w:hAnsi="仿宋" w:hint="eastAsia"/>
          <w:sz w:val="32"/>
          <w:szCs w:val="32"/>
        </w:rPr>
        <w:t>说明</w:t>
      </w:r>
    </w:p>
    <w:p w:rsidR="0035106D" w:rsidRPr="006B2C51" w:rsidRDefault="006B2C51" w:rsidP="00407072">
      <w:pPr>
        <w:spacing w:line="660" w:lineRule="atLeast"/>
        <w:jc w:val="left"/>
        <w:rPr>
          <w:rFonts w:ascii="仿宋" w:eastAsia="仿宋" w:hAnsi="仿宋"/>
          <w:sz w:val="32"/>
          <w:szCs w:val="32"/>
        </w:rPr>
      </w:pPr>
      <w:r w:rsidRPr="006B2C51">
        <w:rPr>
          <w:rFonts w:ascii="仿宋" w:eastAsia="仿宋" w:hAnsi="仿宋" w:hint="eastAsia"/>
          <w:sz w:val="32"/>
          <w:szCs w:val="32"/>
        </w:rPr>
        <w:t>1、</w:t>
      </w:r>
      <w:r w:rsidR="00407072">
        <w:rPr>
          <w:rFonts w:ascii="仿宋" w:eastAsia="仿宋" w:hAnsi="仿宋" w:hint="eastAsia"/>
          <w:sz w:val="32"/>
          <w:szCs w:val="32"/>
        </w:rPr>
        <w:t>windows</w:t>
      </w:r>
      <w:r w:rsidRPr="006B2C51">
        <w:rPr>
          <w:rFonts w:ascii="仿宋" w:eastAsia="仿宋" w:hAnsi="仿宋" w:hint="eastAsia"/>
          <w:sz w:val="32"/>
          <w:szCs w:val="32"/>
        </w:rPr>
        <w:t>环境要求</w:t>
      </w:r>
    </w:p>
    <w:p w:rsidR="002C0EE5" w:rsidRDefault="00321CC8" w:rsidP="00407072">
      <w:pPr>
        <w:spacing w:line="660" w:lineRule="atLeast"/>
        <w:ind w:firstLineChars="200" w:firstLine="640"/>
        <w:rPr>
          <w:rFonts w:ascii="仿宋" w:eastAsia="仿宋" w:hAnsi="仿宋"/>
          <w:sz w:val="32"/>
          <w:szCs w:val="32"/>
        </w:rPr>
      </w:pPr>
      <w:r w:rsidRPr="00321CC8">
        <w:rPr>
          <w:rFonts w:ascii="仿宋" w:eastAsia="仿宋" w:hAnsi="仿宋" w:hint="eastAsia"/>
          <w:sz w:val="32"/>
          <w:szCs w:val="32"/>
        </w:rPr>
        <w:t>新一代ARP系统</w:t>
      </w:r>
      <w:r>
        <w:rPr>
          <w:rFonts w:ascii="仿宋" w:eastAsia="仿宋" w:hAnsi="仿宋" w:hint="eastAsia"/>
          <w:sz w:val="32"/>
          <w:szCs w:val="32"/>
        </w:rPr>
        <w:t>支持window7以上操作系统。可在IE10以上版本的浏览器，chrome浏览器及ARP专用浏览器下正常使用。</w:t>
      </w:r>
    </w:p>
    <w:p w:rsidR="001B35FA" w:rsidRDefault="00321CC8" w:rsidP="00407072">
      <w:pPr>
        <w:spacing w:line="66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新一代ARP系统不再支持XP操作系统及IE8/IE9浏览器</w:t>
      </w:r>
      <w:r w:rsidR="00390FC1">
        <w:rPr>
          <w:rFonts w:ascii="仿宋" w:eastAsia="仿宋" w:hAnsi="仿宋" w:hint="eastAsia"/>
          <w:sz w:val="32"/>
          <w:szCs w:val="32"/>
        </w:rPr>
        <w:t>。</w:t>
      </w:r>
    </w:p>
    <w:p w:rsidR="001B35FA" w:rsidRDefault="001B35FA" w:rsidP="00407072">
      <w:pPr>
        <w:spacing w:line="66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首次访问时，会提示安装</w:t>
      </w:r>
      <w:proofErr w:type="spellStart"/>
      <w:r>
        <w:rPr>
          <w:rFonts w:ascii="仿宋" w:eastAsia="仿宋" w:hAnsi="仿宋" w:hint="eastAsia"/>
          <w:sz w:val="32"/>
          <w:szCs w:val="32"/>
        </w:rPr>
        <w:t>vpn</w:t>
      </w:r>
      <w:proofErr w:type="spellEnd"/>
      <w:r>
        <w:rPr>
          <w:rFonts w:ascii="仿宋" w:eastAsia="仿宋" w:hAnsi="仿宋" w:hint="eastAsia"/>
          <w:sz w:val="32"/>
          <w:szCs w:val="32"/>
        </w:rPr>
        <w:t>控件，也可手动安装。</w:t>
      </w:r>
    </w:p>
    <w:p w:rsidR="001B35FA" w:rsidRPr="00407072" w:rsidRDefault="001B35FA" w:rsidP="00407072">
      <w:pPr>
        <w:spacing w:line="660" w:lineRule="atLeast"/>
        <w:ind w:firstLineChars="300" w:firstLine="720"/>
        <w:rPr>
          <w:rFonts w:ascii="仿宋" w:eastAsia="仿宋" w:hAnsi="仿宋"/>
          <w:sz w:val="24"/>
          <w:szCs w:val="24"/>
        </w:rPr>
      </w:pPr>
      <w:r w:rsidRPr="00407072">
        <w:rPr>
          <w:rFonts w:ascii="仿宋" w:eastAsia="仿宋" w:hAnsi="仿宋" w:hint="eastAsia"/>
          <w:sz w:val="24"/>
          <w:szCs w:val="24"/>
        </w:rPr>
        <w:t>附件1：</w:t>
      </w:r>
      <w:proofErr w:type="spellStart"/>
      <w:r w:rsidRPr="00407072">
        <w:rPr>
          <w:rFonts w:ascii="仿宋" w:eastAsia="仿宋" w:hAnsi="仿宋" w:hint="eastAsia"/>
          <w:sz w:val="24"/>
          <w:szCs w:val="24"/>
        </w:rPr>
        <w:t>vpn</w:t>
      </w:r>
      <w:proofErr w:type="spellEnd"/>
      <w:r w:rsidRPr="00407072">
        <w:rPr>
          <w:rFonts w:ascii="仿宋" w:eastAsia="仿宋" w:hAnsi="仿宋" w:hint="eastAsia"/>
          <w:sz w:val="24"/>
          <w:szCs w:val="24"/>
        </w:rPr>
        <w:t>安装文件</w:t>
      </w:r>
      <w:r w:rsidRPr="00407072">
        <w:rPr>
          <w:rStyle w:val="a4"/>
          <w:rFonts w:ascii="仿宋" w:eastAsia="仿宋" w:hAnsi="仿宋"/>
          <w:color w:val="373D41"/>
          <w:sz w:val="24"/>
          <w:szCs w:val="24"/>
          <w:shd w:val="clear" w:color="auto" w:fill="FFFFFF"/>
        </w:rPr>
        <w:t>EasyConnectInstaller</w:t>
      </w:r>
      <w:r w:rsidRPr="00407072">
        <w:rPr>
          <w:rStyle w:val="a4"/>
          <w:rFonts w:ascii="仿宋" w:eastAsia="仿宋" w:hAnsi="仿宋" w:hint="eastAsia"/>
          <w:color w:val="373D41"/>
          <w:sz w:val="24"/>
          <w:szCs w:val="24"/>
          <w:shd w:val="clear" w:color="auto" w:fill="FFFFFF"/>
        </w:rPr>
        <w:t>.</w:t>
      </w:r>
      <w:proofErr w:type="gramStart"/>
      <w:r w:rsidRPr="00407072">
        <w:rPr>
          <w:rStyle w:val="a4"/>
          <w:rFonts w:ascii="仿宋" w:eastAsia="仿宋" w:hAnsi="仿宋" w:hint="eastAsia"/>
          <w:color w:val="373D41"/>
          <w:sz w:val="24"/>
          <w:szCs w:val="24"/>
          <w:shd w:val="clear" w:color="auto" w:fill="FFFFFF"/>
        </w:rPr>
        <w:t>exe</w:t>
      </w:r>
      <w:proofErr w:type="gramEnd"/>
    </w:p>
    <w:p w:rsidR="001B35FA" w:rsidRPr="00407072" w:rsidRDefault="001B35FA" w:rsidP="00407072">
      <w:pPr>
        <w:spacing w:line="660" w:lineRule="atLeast"/>
        <w:ind w:firstLineChars="300" w:firstLine="720"/>
        <w:rPr>
          <w:rFonts w:ascii="仿宋" w:eastAsia="仿宋" w:hAnsi="仿宋"/>
          <w:sz w:val="24"/>
          <w:szCs w:val="24"/>
        </w:rPr>
      </w:pPr>
      <w:r w:rsidRPr="00407072">
        <w:rPr>
          <w:rFonts w:ascii="仿宋" w:eastAsia="仿宋" w:hAnsi="仿宋" w:hint="eastAsia"/>
          <w:sz w:val="24"/>
          <w:szCs w:val="24"/>
        </w:rPr>
        <w:t>附件2:</w:t>
      </w:r>
      <w:r w:rsidR="00D94A86" w:rsidRPr="00407072">
        <w:rPr>
          <w:rFonts w:ascii="仿宋" w:eastAsia="仿宋" w:hAnsi="仿宋" w:hint="eastAsia"/>
          <w:sz w:val="24"/>
          <w:szCs w:val="24"/>
        </w:rPr>
        <w:t xml:space="preserve"> </w:t>
      </w:r>
      <w:proofErr w:type="spellStart"/>
      <w:r w:rsidRPr="00407072">
        <w:rPr>
          <w:rFonts w:ascii="仿宋" w:eastAsia="仿宋" w:hAnsi="仿宋" w:hint="eastAsia"/>
          <w:sz w:val="24"/>
          <w:szCs w:val="24"/>
        </w:rPr>
        <w:t>vpn</w:t>
      </w:r>
      <w:proofErr w:type="spellEnd"/>
      <w:r w:rsidRPr="00407072">
        <w:rPr>
          <w:rFonts w:ascii="仿宋" w:eastAsia="仿宋" w:hAnsi="仿宋" w:hint="eastAsia"/>
          <w:sz w:val="24"/>
          <w:szCs w:val="24"/>
        </w:rPr>
        <w:t xml:space="preserve">修复工具 </w:t>
      </w:r>
      <w:hyperlink r:id="rId6" w:tgtFrame="_blank" w:history="1">
        <w:r w:rsidRPr="00407072">
          <w:rPr>
            <w:rStyle w:val="a4"/>
            <w:rFonts w:ascii="仿宋" w:eastAsia="仿宋" w:hAnsi="仿宋" w:hint="eastAsia"/>
            <w:color w:val="373D41"/>
            <w:sz w:val="24"/>
            <w:szCs w:val="24"/>
            <w:shd w:val="clear" w:color="auto" w:fill="FFFFFF"/>
          </w:rPr>
          <w:t>SangforHelperToolInstaller.</w:t>
        </w:r>
        <w:proofErr w:type="gramStart"/>
        <w:r w:rsidRPr="00407072">
          <w:rPr>
            <w:rStyle w:val="a4"/>
            <w:rFonts w:ascii="仿宋" w:eastAsia="仿宋" w:hAnsi="仿宋" w:hint="eastAsia"/>
            <w:color w:val="373D41"/>
            <w:sz w:val="24"/>
            <w:szCs w:val="24"/>
            <w:shd w:val="clear" w:color="auto" w:fill="FFFFFF"/>
          </w:rPr>
          <w:t>rar</w:t>
        </w:r>
        <w:proofErr w:type="gramEnd"/>
      </w:hyperlink>
    </w:p>
    <w:p w:rsidR="00407072" w:rsidRDefault="00407072" w:rsidP="00407072">
      <w:pPr>
        <w:jc w:val="center"/>
        <w:rPr>
          <w:rFonts w:ascii="仿宋" w:eastAsia="仿宋" w:hAnsi="仿宋"/>
          <w:sz w:val="32"/>
          <w:szCs w:val="32"/>
        </w:rPr>
      </w:pPr>
    </w:p>
    <w:p w:rsidR="00407072" w:rsidRDefault="00407072" w:rsidP="00407072">
      <w:pPr>
        <w:rPr>
          <w:rFonts w:ascii="仿宋" w:eastAsia="仿宋" w:hAnsi="仿宋"/>
          <w:sz w:val="32"/>
          <w:szCs w:val="32"/>
        </w:rPr>
      </w:pPr>
      <w:r w:rsidRPr="00407072">
        <w:rPr>
          <w:rFonts w:ascii="仿宋" w:eastAsia="仿宋" w:hAnsi="仿宋" w:hint="eastAsia"/>
          <w:sz w:val="32"/>
          <w:szCs w:val="32"/>
        </w:rPr>
        <w:t>二、</w:t>
      </w:r>
      <w:r>
        <w:rPr>
          <w:rFonts w:ascii="仿宋" w:eastAsia="仿宋" w:hAnsi="仿宋" w:hint="eastAsia"/>
          <w:sz w:val="32"/>
          <w:szCs w:val="32"/>
        </w:rPr>
        <w:t>PC</w:t>
      </w:r>
      <w:r w:rsidRPr="00407072">
        <w:rPr>
          <w:rFonts w:ascii="仿宋" w:eastAsia="仿宋" w:hAnsi="仿宋" w:hint="eastAsia"/>
          <w:sz w:val="32"/>
          <w:szCs w:val="32"/>
        </w:rPr>
        <w:t>访问</w:t>
      </w:r>
      <w:r>
        <w:rPr>
          <w:rFonts w:ascii="仿宋" w:eastAsia="仿宋" w:hAnsi="仿宋" w:hint="eastAsia"/>
          <w:sz w:val="32"/>
          <w:szCs w:val="32"/>
        </w:rPr>
        <w:t>系统说明</w:t>
      </w:r>
    </w:p>
    <w:p w:rsidR="00407072" w:rsidRDefault="00407072" w:rsidP="0040707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1、IE及Chrome浏览器</w:t>
      </w:r>
      <w:r w:rsidR="00444531">
        <w:rPr>
          <w:rFonts w:ascii="仿宋" w:eastAsia="仿宋" w:hAnsi="仿宋" w:hint="eastAsia"/>
          <w:sz w:val="32"/>
          <w:szCs w:val="32"/>
        </w:rPr>
        <w:t>直接在浏览器输入</w:t>
      </w:r>
      <w:hyperlink r:id="rId7" w:history="1">
        <w:r w:rsidR="00024AAE" w:rsidRPr="00A94DA7">
          <w:rPr>
            <w:rStyle w:val="a4"/>
            <w:rFonts w:ascii="微软雅黑" w:eastAsia="微软雅黑" w:hAnsi="微软雅黑" w:hint="eastAsia"/>
            <w:szCs w:val="21"/>
            <w:shd w:val="clear" w:color="auto" w:fill="FFFFFF"/>
          </w:rPr>
          <w:t>https://imde.arp.cn</w:t>
        </w:r>
      </w:hyperlink>
      <w:r w:rsidR="00444531">
        <w:rPr>
          <w:rStyle w:val="a4"/>
          <w:rFonts w:ascii="微软雅黑" w:eastAsia="微软雅黑" w:hAnsi="微软雅黑" w:hint="eastAsia"/>
          <w:color w:val="373D41"/>
          <w:szCs w:val="21"/>
          <w:shd w:val="clear" w:color="auto" w:fill="FFFFFF"/>
        </w:rPr>
        <w:t>,</w:t>
      </w:r>
      <w:r w:rsidR="00444531" w:rsidRPr="00444531">
        <w:rPr>
          <w:rFonts w:ascii="仿宋" w:eastAsia="仿宋" w:hAnsi="仿宋" w:hint="eastAsia"/>
          <w:sz w:val="32"/>
          <w:szCs w:val="32"/>
        </w:rPr>
        <w:t>使用</w:t>
      </w:r>
      <w:r w:rsidR="00444531">
        <w:rPr>
          <w:rFonts w:ascii="仿宋" w:eastAsia="仿宋" w:hAnsi="仿宋" w:hint="eastAsia"/>
          <w:sz w:val="32"/>
          <w:szCs w:val="32"/>
        </w:rPr>
        <w:t>所邮箱的账户及密码登录，登录后直接进入新一代系统。如需使用ARP2.4处理其他业务或查询历史数据，可回到首页，在首页上方点击</w:t>
      </w:r>
      <w:r w:rsidR="00444531" w:rsidRPr="00444531">
        <w:rPr>
          <w:rStyle w:val="a4"/>
          <w:rFonts w:ascii="微软雅黑" w:eastAsia="微软雅黑" w:hAnsi="微软雅黑" w:hint="eastAsia"/>
          <w:szCs w:val="21"/>
          <w:shd w:val="clear" w:color="auto" w:fill="FFFFFF"/>
        </w:rPr>
        <w:t>ARP2.4</w:t>
      </w:r>
      <w:r w:rsidR="00444531">
        <w:rPr>
          <w:rFonts w:ascii="仿宋" w:eastAsia="仿宋" w:hAnsi="仿宋" w:hint="eastAsia"/>
          <w:sz w:val="32"/>
          <w:szCs w:val="32"/>
        </w:rPr>
        <w:t>链接进入。</w:t>
      </w:r>
    </w:p>
    <w:p w:rsidR="00E22DAE" w:rsidRDefault="00E22DAE" w:rsidP="00E22DAE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189615" wp14:editId="4DDCF61A">
            <wp:extent cx="4312609" cy="2305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2104" cy="23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DAE" w:rsidRPr="00E22DAE" w:rsidRDefault="00E22DAE" w:rsidP="00E22DAE">
      <w:pPr>
        <w:jc w:val="center"/>
        <w:rPr>
          <w:rFonts w:ascii="仿宋" w:eastAsia="仿宋" w:hAnsi="仿宋"/>
          <w:sz w:val="24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图1 新一代ARP系统登录页</w:t>
      </w:r>
    </w:p>
    <w:p w:rsidR="00E22DAE" w:rsidRDefault="00E22DAE" w:rsidP="00407072">
      <w:pPr>
        <w:rPr>
          <w:rFonts w:ascii="仿宋" w:eastAsia="仿宋" w:hAnsi="仿宋"/>
          <w:sz w:val="32"/>
          <w:szCs w:val="32"/>
        </w:rPr>
      </w:pPr>
    </w:p>
    <w:p w:rsidR="00444531" w:rsidRDefault="00444531" w:rsidP="00444531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ED49EBA" wp14:editId="7C42C967">
            <wp:extent cx="4305300" cy="2229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7046" cy="22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531" w:rsidRDefault="00444531" w:rsidP="00E22DAE">
      <w:pPr>
        <w:jc w:val="center"/>
        <w:rPr>
          <w:rFonts w:ascii="仿宋" w:eastAsia="仿宋" w:hAnsi="仿宋"/>
          <w:sz w:val="28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</w:t>
      </w:r>
      <w:r w:rsidR="00E22DAE" w:rsidRPr="00E22DAE">
        <w:rPr>
          <w:rFonts w:ascii="仿宋" w:eastAsia="仿宋" w:hAnsi="仿宋" w:hint="eastAsia"/>
          <w:sz w:val="28"/>
          <w:szCs w:val="24"/>
        </w:rPr>
        <w:t>2</w:t>
      </w:r>
      <w:r w:rsidRPr="00E22DAE">
        <w:rPr>
          <w:rFonts w:ascii="仿宋" w:eastAsia="仿宋" w:hAnsi="仿宋" w:hint="eastAsia"/>
          <w:sz w:val="28"/>
          <w:szCs w:val="24"/>
        </w:rPr>
        <w:t xml:space="preserve"> 新一代ARP系统</w:t>
      </w:r>
      <w:r w:rsidR="00E22DAE" w:rsidRPr="00E22DAE">
        <w:rPr>
          <w:rFonts w:ascii="仿宋" w:eastAsia="仿宋" w:hAnsi="仿宋" w:hint="eastAsia"/>
          <w:sz w:val="28"/>
          <w:szCs w:val="24"/>
        </w:rPr>
        <w:t>使用页</w:t>
      </w:r>
    </w:p>
    <w:p w:rsidR="00E22DAE" w:rsidRDefault="00E22DAE" w:rsidP="00E22DAE">
      <w:pPr>
        <w:jc w:val="center"/>
        <w:rPr>
          <w:rFonts w:ascii="仿宋" w:eastAsia="仿宋" w:hAnsi="仿宋"/>
          <w:sz w:val="32"/>
          <w:szCs w:val="32"/>
        </w:rPr>
      </w:pPr>
    </w:p>
    <w:p w:rsidR="00E22DAE" w:rsidRDefault="00E22DAE" w:rsidP="00E22DAE">
      <w:pPr>
        <w:jc w:val="center"/>
        <w:rPr>
          <w:rFonts w:ascii="仿宋" w:eastAsia="仿宋" w:hAnsi="仿宋"/>
          <w:sz w:val="32"/>
          <w:szCs w:val="32"/>
        </w:rPr>
      </w:pPr>
    </w:p>
    <w:p w:rsidR="00E22DAE" w:rsidRDefault="00E22DAE" w:rsidP="00E22DAE">
      <w:pPr>
        <w:jc w:val="left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32"/>
          <w:szCs w:val="32"/>
        </w:rPr>
        <w:t>2、ARP专用浏览器访问</w:t>
      </w:r>
    </w:p>
    <w:p w:rsidR="00494FE6" w:rsidRPr="00B12603" w:rsidRDefault="0012415A" w:rsidP="00E22DAE">
      <w:pPr>
        <w:rPr>
          <w:rFonts w:ascii="仿宋" w:eastAsia="仿宋" w:hAnsi="仿宋"/>
          <w:sz w:val="32"/>
          <w:szCs w:val="32"/>
        </w:rPr>
      </w:pPr>
      <w:r w:rsidRPr="00B12603">
        <w:rPr>
          <w:rFonts w:ascii="仿宋" w:eastAsia="仿宋" w:hAnsi="仿宋" w:hint="eastAsia"/>
          <w:sz w:val="32"/>
          <w:szCs w:val="32"/>
        </w:rPr>
        <w:t>2.1</w:t>
      </w:r>
      <w:r w:rsidR="00E22DAE" w:rsidRPr="00B12603">
        <w:rPr>
          <w:rFonts w:ascii="仿宋" w:eastAsia="仿宋" w:hAnsi="仿宋" w:hint="eastAsia"/>
          <w:sz w:val="32"/>
          <w:szCs w:val="32"/>
        </w:rPr>
        <w:t xml:space="preserve">  在首页</w:t>
      </w:r>
      <w:hyperlink r:id="rId10" w:history="1">
        <w:r w:rsidR="002E08AC" w:rsidRPr="00A94DA7">
          <w:rPr>
            <w:rStyle w:val="a4"/>
            <w:rFonts w:ascii="微软雅黑" w:eastAsia="微软雅黑" w:hAnsi="微软雅黑" w:hint="eastAsia"/>
            <w:szCs w:val="21"/>
            <w:shd w:val="clear" w:color="auto" w:fill="FFFFFF"/>
          </w:rPr>
          <w:t>https://</w:t>
        </w:r>
        <w:r w:rsidR="002E08AC" w:rsidRPr="00A94DA7">
          <w:rPr>
            <w:rStyle w:val="a4"/>
            <w:rFonts w:ascii="微软雅黑" w:eastAsia="微软雅黑" w:hAnsi="微软雅黑"/>
            <w:szCs w:val="21"/>
            <w:shd w:val="clear" w:color="auto" w:fill="FFFFFF"/>
          </w:rPr>
          <w:t>imde</w:t>
        </w:r>
        <w:r w:rsidR="002E08AC" w:rsidRPr="00A94DA7">
          <w:rPr>
            <w:rStyle w:val="a4"/>
            <w:rFonts w:ascii="微软雅黑" w:eastAsia="微软雅黑" w:hAnsi="微软雅黑" w:hint="eastAsia"/>
            <w:szCs w:val="21"/>
            <w:shd w:val="clear" w:color="auto" w:fill="FFFFFF"/>
          </w:rPr>
          <w:t>.arp.cn</w:t>
        </w:r>
      </w:hyperlink>
      <w:r w:rsidR="00E22DAE" w:rsidRPr="00B12603">
        <w:rPr>
          <w:rFonts w:ascii="仿宋" w:eastAsia="仿宋" w:hAnsi="仿宋"/>
          <w:sz w:val="32"/>
          <w:szCs w:val="32"/>
        </w:rPr>
        <w:t>使用邮箱账户密码登录后，点击首页下方</w:t>
      </w:r>
      <w:r w:rsidR="00E22DAE" w:rsidRPr="00B12603">
        <w:rPr>
          <w:rStyle w:val="a4"/>
          <w:rFonts w:ascii="微软雅黑" w:eastAsia="微软雅黑" w:hAnsi="微软雅黑"/>
          <w:szCs w:val="21"/>
          <w:shd w:val="clear" w:color="auto" w:fill="FFFFFF"/>
        </w:rPr>
        <w:t>业</w:t>
      </w:r>
      <w:r w:rsidR="00E22DAE" w:rsidRPr="00E22DAE">
        <w:rPr>
          <w:rStyle w:val="a4"/>
          <w:rFonts w:ascii="微软雅黑" w:eastAsia="微软雅黑" w:hAnsi="微软雅黑"/>
          <w:szCs w:val="21"/>
          <w:shd w:val="clear" w:color="auto" w:fill="FFFFFF"/>
        </w:rPr>
        <w:t>务网站</w:t>
      </w:r>
      <w:r w:rsidR="00E22DAE" w:rsidRPr="00B12603">
        <w:rPr>
          <w:rFonts w:ascii="仿宋" w:eastAsia="仿宋" w:hAnsi="仿宋"/>
          <w:sz w:val="32"/>
          <w:szCs w:val="32"/>
        </w:rPr>
        <w:t>链接</w:t>
      </w:r>
      <w:r w:rsidR="00494FE6" w:rsidRPr="00B12603">
        <w:rPr>
          <w:rFonts w:ascii="仿宋" w:eastAsia="仿宋" w:hAnsi="仿宋"/>
          <w:sz w:val="32"/>
          <w:szCs w:val="32"/>
        </w:rPr>
        <w:t>，在工具下载页面下载ARP专用客户端。</w:t>
      </w:r>
    </w:p>
    <w:p w:rsidR="00494FE6" w:rsidRDefault="00494FE6" w:rsidP="00E22DAE">
      <w:pPr>
        <w:rPr>
          <w:rStyle w:val="a4"/>
          <w:rFonts w:ascii="仿宋" w:eastAsia="仿宋" w:hAnsi="仿宋"/>
          <w:color w:val="373D41"/>
          <w:sz w:val="24"/>
          <w:szCs w:val="24"/>
          <w:shd w:val="clear" w:color="auto" w:fill="FFFFFF"/>
        </w:rPr>
      </w:pPr>
      <w:r w:rsidRPr="00407072">
        <w:rPr>
          <w:rFonts w:ascii="仿宋" w:eastAsia="仿宋" w:hAnsi="仿宋" w:hint="eastAsia"/>
          <w:sz w:val="24"/>
          <w:szCs w:val="24"/>
        </w:rPr>
        <w:t>附件</w:t>
      </w:r>
      <w:r>
        <w:rPr>
          <w:rFonts w:ascii="仿宋" w:eastAsia="仿宋" w:hAnsi="仿宋" w:hint="eastAsia"/>
          <w:sz w:val="24"/>
          <w:szCs w:val="24"/>
        </w:rPr>
        <w:t>3</w:t>
      </w:r>
      <w:r w:rsidRPr="00407072"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ARP专用客户</w:t>
      </w:r>
      <w:proofErr w:type="gramStart"/>
      <w:r>
        <w:rPr>
          <w:rFonts w:ascii="仿宋" w:eastAsia="仿宋" w:hAnsi="仿宋" w:hint="eastAsia"/>
          <w:sz w:val="24"/>
          <w:szCs w:val="24"/>
        </w:rPr>
        <w:t>端</w:t>
      </w:r>
      <w:r w:rsidRPr="00407072">
        <w:rPr>
          <w:rFonts w:ascii="仿宋" w:eastAsia="仿宋" w:hAnsi="仿宋" w:hint="eastAsia"/>
          <w:sz w:val="24"/>
          <w:szCs w:val="24"/>
        </w:rPr>
        <w:t>安</w:t>
      </w:r>
      <w:proofErr w:type="gramEnd"/>
      <w:r w:rsidRPr="00407072">
        <w:rPr>
          <w:rFonts w:ascii="仿宋" w:eastAsia="仿宋" w:hAnsi="仿宋" w:hint="eastAsia"/>
          <w:sz w:val="24"/>
          <w:szCs w:val="24"/>
        </w:rPr>
        <w:t>装文件</w:t>
      </w:r>
      <w:r w:rsidRPr="00494FE6">
        <w:rPr>
          <w:rStyle w:val="a4"/>
          <w:rFonts w:ascii="仿宋" w:eastAsia="仿宋" w:hAnsi="仿宋"/>
          <w:color w:val="373D41"/>
          <w:sz w:val="24"/>
          <w:szCs w:val="24"/>
          <w:shd w:val="clear" w:color="auto" w:fill="FFFFFF"/>
        </w:rPr>
        <w:t>ARPClient</w:t>
      </w:r>
      <w:r>
        <w:rPr>
          <w:rStyle w:val="a4"/>
          <w:rFonts w:ascii="仿宋" w:eastAsia="仿宋" w:hAnsi="仿宋" w:hint="eastAsia"/>
          <w:color w:val="373D41"/>
          <w:sz w:val="24"/>
          <w:szCs w:val="24"/>
          <w:shd w:val="clear" w:color="auto" w:fill="FFFFFF"/>
        </w:rPr>
        <w:t>.</w:t>
      </w:r>
      <w:proofErr w:type="gramStart"/>
      <w:r>
        <w:rPr>
          <w:rStyle w:val="a4"/>
          <w:rFonts w:ascii="仿宋" w:eastAsia="仿宋" w:hAnsi="仿宋" w:hint="eastAsia"/>
          <w:color w:val="373D41"/>
          <w:sz w:val="24"/>
          <w:szCs w:val="24"/>
          <w:shd w:val="clear" w:color="auto" w:fill="FFFFFF"/>
        </w:rPr>
        <w:t>exe</w:t>
      </w:r>
      <w:proofErr w:type="gramEnd"/>
    </w:p>
    <w:p w:rsidR="00494FE6" w:rsidRDefault="00494FE6" w:rsidP="00E22DAE">
      <w:pPr>
        <w:rPr>
          <w:rFonts w:ascii="仿宋" w:eastAsia="仿宋" w:hAnsi="仿宋"/>
          <w:sz w:val="28"/>
          <w:szCs w:val="24"/>
        </w:rPr>
      </w:pPr>
    </w:p>
    <w:p w:rsidR="00494FE6" w:rsidRDefault="00494FE6" w:rsidP="00494FE6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D7879C8" wp14:editId="71E4CE50">
            <wp:extent cx="4829175" cy="2498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3924" cy="251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E6" w:rsidRDefault="00494FE6" w:rsidP="00494FE6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5DC9EBD7" wp14:editId="3771F654">
            <wp:extent cx="4937759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0989" cy="24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DAE" w:rsidRDefault="00494FE6" w:rsidP="00494FE6">
      <w:pPr>
        <w:jc w:val="center"/>
        <w:rPr>
          <w:rFonts w:ascii="仿宋" w:eastAsia="仿宋" w:hAnsi="仿宋"/>
          <w:sz w:val="28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</w:t>
      </w:r>
      <w:r>
        <w:rPr>
          <w:rFonts w:ascii="仿宋" w:eastAsia="仿宋" w:hAnsi="仿宋" w:hint="eastAsia"/>
          <w:sz w:val="28"/>
          <w:szCs w:val="24"/>
        </w:rPr>
        <w:t>3</w:t>
      </w:r>
      <w:r w:rsidRPr="00E22DAE">
        <w:rPr>
          <w:rFonts w:ascii="仿宋" w:eastAsia="仿宋" w:hAnsi="仿宋" w:hint="eastAsia"/>
          <w:sz w:val="28"/>
          <w:szCs w:val="24"/>
        </w:rPr>
        <w:t xml:space="preserve"> </w:t>
      </w:r>
      <w:r>
        <w:rPr>
          <w:rFonts w:ascii="仿宋" w:eastAsia="仿宋" w:hAnsi="仿宋"/>
          <w:sz w:val="28"/>
          <w:szCs w:val="24"/>
        </w:rPr>
        <w:t>ARP专用客户端</w:t>
      </w:r>
      <w:r>
        <w:rPr>
          <w:rFonts w:ascii="仿宋" w:eastAsia="仿宋" w:hAnsi="仿宋" w:hint="eastAsia"/>
          <w:sz w:val="28"/>
          <w:szCs w:val="24"/>
        </w:rPr>
        <w:t>下载</w:t>
      </w:r>
    </w:p>
    <w:p w:rsidR="0012415A" w:rsidRPr="00B12603" w:rsidRDefault="0012415A" w:rsidP="0012415A">
      <w:pPr>
        <w:rPr>
          <w:rFonts w:ascii="仿宋" w:eastAsia="仿宋" w:hAnsi="仿宋"/>
          <w:sz w:val="32"/>
          <w:szCs w:val="32"/>
        </w:rPr>
      </w:pPr>
      <w:r w:rsidRPr="00B12603">
        <w:rPr>
          <w:rFonts w:ascii="仿宋" w:eastAsia="仿宋" w:hAnsi="仿宋" w:hint="eastAsia"/>
          <w:sz w:val="32"/>
          <w:szCs w:val="32"/>
        </w:rPr>
        <w:t>2.2 ARP专业客户</w:t>
      </w:r>
      <w:proofErr w:type="gramStart"/>
      <w:r w:rsidRPr="00B12603">
        <w:rPr>
          <w:rFonts w:ascii="仿宋" w:eastAsia="仿宋" w:hAnsi="仿宋" w:hint="eastAsia"/>
          <w:sz w:val="32"/>
          <w:szCs w:val="32"/>
        </w:rPr>
        <w:t>端安</w:t>
      </w:r>
      <w:proofErr w:type="gramEnd"/>
      <w:r w:rsidRPr="00B12603">
        <w:rPr>
          <w:rFonts w:ascii="仿宋" w:eastAsia="仿宋" w:hAnsi="仿宋" w:hint="eastAsia"/>
          <w:sz w:val="32"/>
          <w:szCs w:val="32"/>
        </w:rPr>
        <w:t>装</w:t>
      </w:r>
    </w:p>
    <w:p w:rsidR="0012415A" w:rsidRPr="00B12603" w:rsidRDefault="0012415A" w:rsidP="0012415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28"/>
          <w:szCs w:val="24"/>
        </w:rPr>
        <w:t xml:space="preserve"> </w:t>
      </w:r>
      <w:r w:rsidRPr="00B12603">
        <w:rPr>
          <w:rFonts w:ascii="仿宋" w:eastAsia="仿宋" w:hAnsi="仿宋" w:hint="eastAsia"/>
          <w:sz w:val="32"/>
          <w:szCs w:val="32"/>
        </w:rPr>
        <w:t xml:space="preserve">  双击安装文件开始安装，如果本机IE版本低，会出现以下提示</w:t>
      </w:r>
    </w:p>
    <w:p w:rsidR="0012415A" w:rsidRDefault="0012415A" w:rsidP="0012415A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083CBF7A" wp14:editId="620A16C5">
            <wp:extent cx="3752381" cy="1580952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5A" w:rsidRDefault="0012415A" w:rsidP="0012415A">
      <w:pPr>
        <w:jc w:val="center"/>
        <w:rPr>
          <w:rFonts w:ascii="仿宋" w:eastAsia="仿宋" w:hAnsi="仿宋"/>
          <w:sz w:val="28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</w:t>
      </w:r>
      <w:r>
        <w:rPr>
          <w:rFonts w:ascii="仿宋" w:eastAsia="仿宋" w:hAnsi="仿宋" w:hint="eastAsia"/>
          <w:sz w:val="28"/>
          <w:szCs w:val="24"/>
        </w:rPr>
        <w:t>4</w:t>
      </w:r>
      <w:r w:rsidRPr="00E22DAE">
        <w:rPr>
          <w:rFonts w:ascii="仿宋" w:eastAsia="仿宋" w:hAnsi="仿宋" w:hint="eastAsia"/>
          <w:sz w:val="28"/>
          <w:szCs w:val="24"/>
        </w:rPr>
        <w:t xml:space="preserve"> </w:t>
      </w:r>
      <w:r>
        <w:rPr>
          <w:rFonts w:ascii="仿宋" w:eastAsia="仿宋" w:hAnsi="仿宋"/>
          <w:sz w:val="28"/>
          <w:szCs w:val="24"/>
        </w:rPr>
        <w:t>ARP专用客户</w:t>
      </w:r>
      <w:proofErr w:type="gramStart"/>
      <w:r>
        <w:rPr>
          <w:rFonts w:ascii="仿宋" w:eastAsia="仿宋" w:hAnsi="仿宋"/>
          <w:sz w:val="28"/>
          <w:szCs w:val="24"/>
        </w:rPr>
        <w:t>端安</w:t>
      </w:r>
      <w:proofErr w:type="gramEnd"/>
      <w:r>
        <w:rPr>
          <w:rFonts w:ascii="仿宋" w:eastAsia="仿宋" w:hAnsi="仿宋"/>
          <w:sz w:val="28"/>
          <w:szCs w:val="24"/>
        </w:rPr>
        <w:t>装提示</w:t>
      </w:r>
    </w:p>
    <w:p w:rsidR="0012415A" w:rsidRPr="00B12603" w:rsidRDefault="0041258A" w:rsidP="00B1260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12603">
        <w:rPr>
          <w:rFonts w:ascii="仿宋" w:eastAsia="仿宋" w:hAnsi="仿宋"/>
          <w:sz w:val="32"/>
          <w:szCs w:val="32"/>
        </w:rPr>
        <w:lastRenderedPageBreak/>
        <w:t>点击确定，按照提示进行安装</w:t>
      </w:r>
      <w:r w:rsidR="009524D2" w:rsidRPr="00B12603">
        <w:rPr>
          <w:rFonts w:ascii="仿宋" w:eastAsia="仿宋" w:hAnsi="仿宋"/>
          <w:sz w:val="32"/>
          <w:szCs w:val="32"/>
        </w:rPr>
        <w:t>至安装完成。</w:t>
      </w:r>
      <w:r w:rsidRPr="00B12603">
        <w:rPr>
          <w:rFonts w:ascii="仿宋" w:eastAsia="仿宋" w:hAnsi="仿宋"/>
          <w:sz w:val="32"/>
          <w:szCs w:val="32"/>
        </w:rPr>
        <w:t>（安装时关闭所有安全防护软件或者选择放行）</w:t>
      </w:r>
    </w:p>
    <w:p w:rsidR="0041258A" w:rsidRDefault="0041258A" w:rsidP="0041258A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6042564D" wp14:editId="4AF1275A">
            <wp:extent cx="3609975" cy="23494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929" cy="23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00" w:rsidRDefault="00E46A00" w:rsidP="00E46A00">
      <w:pPr>
        <w:jc w:val="center"/>
        <w:rPr>
          <w:rFonts w:ascii="仿宋" w:eastAsia="仿宋" w:hAnsi="仿宋"/>
          <w:sz w:val="28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</w:t>
      </w:r>
      <w:r w:rsidR="00B12603">
        <w:rPr>
          <w:rFonts w:ascii="仿宋" w:eastAsia="仿宋" w:hAnsi="仿宋" w:hint="eastAsia"/>
          <w:sz w:val="28"/>
          <w:szCs w:val="24"/>
        </w:rPr>
        <w:t>5</w:t>
      </w:r>
      <w:r w:rsidRPr="00E22DAE">
        <w:rPr>
          <w:rFonts w:ascii="仿宋" w:eastAsia="仿宋" w:hAnsi="仿宋" w:hint="eastAsia"/>
          <w:sz w:val="28"/>
          <w:szCs w:val="24"/>
        </w:rPr>
        <w:t xml:space="preserve"> </w:t>
      </w:r>
      <w:r>
        <w:rPr>
          <w:rFonts w:ascii="仿宋" w:eastAsia="仿宋" w:hAnsi="仿宋"/>
          <w:sz w:val="28"/>
          <w:szCs w:val="24"/>
        </w:rPr>
        <w:t>ARP专用客户</w:t>
      </w:r>
      <w:proofErr w:type="gramStart"/>
      <w:r>
        <w:rPr>
          <w:rFonts w:ascii="仿宋" w:eastAsia="仿宋" w:hAnsi="仿宋"/>
          <w:sz w:val="28"/>
          <w:szCs w:val="24"/>
        </w:rPr>
        <w:t>端安</w:t>
      </w:r>
      <w:proofErr w:type="gramEnd"/>
      <w:r>
        <w:rPr>
          <w:rFonts w:ascii="仿宋" w:eastAsia="仿宋" w:hAnsi="仿宋"/>
          <w:sz w:val="28"/>
          <w:szCs w:val="24"/>
        </w:rPr>
        <w:t>装过程</w:t>
      </w:r>
    </w:p>
    <w:p w:rsidR="00B12603" w:rsidRDefault="00B12603" w:rsidP="000D42A8">
      <w:pPr>
        <w:rPr>
          <w:rFonts w:ascii="仿宋" w:eastAsia="仿宋" w:hAnsi="仿宋"/>
          <w:sz w:val="28"/>
          <w:szCs w:val="24"/>
        </w:rPr>
      </w:pPr>
    </w:p>
    <w:p w:rsidR="00B12603" w:rsidRPr="00B12603" w:rsidRDefault="00B12603" w:rsidP="00B12603">
      <w:pPr>
        <w:jc w:val="left"/>
        <w:rPr>
          <w:rFonts w:ascii="仿宋" w:eastAsia="仿宋" w:hAnsi="仿宋"/>
          <w:sz w:val="32"/>
          <w:szCs w:val="32"/>
        </w:rPr>
      </w:pPr>
      <w:r w:rsidRPr="00B12603">
        <w:rPr>
          <w:rFonts w:ascii="仿宋" w:eastAsia="仿宋" w:hAnsi="仿宋" w:hint="eastAsia"/>
          <w:sz w:val="32"/>
          <w:szCs w:val="32"/>
        </w:rPr>
        <w:t>2.3 首次使用ARP专用客户端访问系统时，请选择所在机构，使用邮箱账户密码登录后可选择记住账户密码</w:t>
      </w:r>
    </w:p>
    <w:p w:rsidR="00B12603" w:rsidRDefault="00B12603" w:rsidP="00B12603">
      <w:pPr>
        <w:jc w:val="center"/>
        <w:rPr>
          <w:rFonts w:ascii="仿宋" w:eastAsia="仿宋" w:hAnsi="仿宋"/>
          <w:sz w:val="28"/>
          <w:szCs w:val="24"/>
        </w:rPr>
      </w:pPr>
      <w:bookmarkStart w:id="0" w:name="_GoBack"/>
      <w:bookmarkEnd w:id="0"/>
    </w:p>
    <w:p w:rsidR="00B12603" w:rsidRDefault="00F5328C" w:rsidP="00B12603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38473E3D" wp14:editId="1C73B4E5">
            <wp:extent cx="3094284" cy="23253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564" cy="23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03" w:rsidRDefault="00B12603" w:rsidP="00B12603">
      <w:pPr>
        <w:jc w:val="center"/>
        <w:rPr>
          <w:rFonts w:ascii="仿宋" w:eastAsia="仿宋" w:hAnsi="仿宋"/>
          <w:sz w:val="28"/>
          <w:szCs w:val="24"/>
        </w:rPr>
      </w:pPr>
      <w:r w:rsidRPr="00E22DAE">
        <w:rPr>
          <w:rFonts w:ascii="仿宋" w:eastAsia="仿宋" w:hAnsi="仿宋" w:hint="eastAsia"/>
          <w:sz w:val="28"/>
          <w:szCs w:val="24"/>
        </w:rPr>
        <w:t>图</w:t>
      </w:r>
      <w:r>
        <w:rPr>
          <w:rFonts w:ascii="仿宋" w:eastAsia="仿宋" w:hAnsi="仿宋" w:hint="eastAsia"/>
          <w:sz w:val="28"/>
          <w:szCs w:val="24"/>
        </w:rPr>
        <w:t xml:space="preserve">6机构选择 </w:t>
      </w:r>
    </w:p>
    <w:p w:rsidR="00B12603" w:rsidRPr="00B12603" w:rsidRDefault="00B12603" w:rsidP="00B12603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7783029C" wp14:editId="3886E9C6">
            <wp:extent cx="3856788" cy="205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1868" cy="20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03" w:rsidRDefault="00B12603" w:rsidP="00B12603">
      <w:pPr>
        <w:jc w:val="center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 xml:space="preserve">   </w:t>
      </w:r>
      <w:r w:rsidRPr="00E22DAE">
        <w:rPr>
          <w:rFonts w:ascii="仿宋" w:eastAsia="仿宋" w:hAnsi="仿宋" w:hint="eastAsia"/>
          <w:sz w:val="28"/>
          <w:szCs w:val="24"/>
        </w:rPr>
        <w:t>图</w:t>
      </w:r>
      <w:r>
        <w:rPr>
          <w:rFonts w:ascii="仿宋" w:eastAsia="仿宋" w:hAnsi="仿宋" w:hint="eastAsia"/>
          <w:sz w:val="28"/>
          <w:szCs w:val="24"/>
        </w:rPr>
        <w:t>7</w:t>
      </w:r>
      <w:r w:rsidR="007D2131">
        <w:rPr>
          <w:rFonts w:ascii="仿宋" w:eastAsia="仿宋" w:hAnsi="仿宋" w:hint="eastAsia"/>
          <w:sz w:val="28"/>
          <w:szCs w:val="24"/>
        </w:rPr>
        <w:t>保持</w:t>
      </w:r>
      <w:r>
        <w:rPr>
          <w:rFonts w:ascii="仿宋" w:eastAsia="仿宋" w:hAnsi="仿宋" w:hint="eastAsia"/>
          <w:sz w:val="28"/>
          <w:szCs w:val="24"/>
        </w:rPr>
        <w:t>账户密码</w:t>
      </w:r>
    </w:p>
    <w:p w:rsidR="00B12603" w:rsidRDefault="00B12603" w:rsidP="00B12603">
      <w:pPr>
        <w:jc w:val="center"/>
        <w:rPr>
          <w:rFonts w:ascii="仿宋" w:eastAsia="仿宋" w:hAnsi="仿宋"/>
          <w:sz w:val="28"/>
          <w:szCs w:val="24"/>
        </w:rPr>
      </w:pPr>
    </w:p>
    <w:p w:rsidR="000D42A8" w:rsidRPr="000D42A8" w:rsidRDefault="00553AAD" w:rsidP="000D42A8">
      <w:pPr>
        <w:jc w:val="left"/>
        <w:rPr>
          <w:rFonts w:ascii="仿宋" w:eastAsia="仿宋" w:hAnsi="仿宋"/>
          <w:sz w:val="28"/>
          <w:szCs w:val="28"/>
        </w:rPr>
      </w:pPr>
      <w:r w:rsidRPr="00553AAD">
        <w:rPr>
          <w:rFonts w:ascii="仿宋" w:eastAsia="仿宋" w:hAnsi="仿宋" w:hint="eastAsia"/>
          <w:sz w:val="28"/>
          <w:szCs w:val="28"/>
        </w:rPr>
        <w:t>（</w:t>
      </w:r>
      <w:r w:rsidR="006A3B5A" w:rsidRPr="00553AAD">
        <w:rPr>
          <w:rFonts w:ascii="仿宋" w:eastAsia="仿宋" w:hAnsi="仿宋" w:hint="eastAsia"/>
          <w:sz w:val="28"/>
          <w:szCs w:val="28"/>
        </w:rPr>
        <w:t>至此</w:t>
      </w:r>
      <w:r w:rsidRPr="00553AAD">
        <w:rPr>
          <w:rFonts w:ascii="仿宋" w:eastAsia="仿宋" w:hAnsi="仿宋" w:hint="eastAsia"/>
          <w:sz w:val="28"/>
          <w:szCs w:val="28"/>
        </w:rPr>
        <w:t>，</w:t>
      </w:r>
      <w:r w:rsidR="006A3B5A" w:rsidRPr="00553AAD">
        <w:rPr>
          <w:rFonts w:ascii="仿宋" w:eastAsia="仿宋" w:hAnsi="仿宋" w:hint="eastAsia"/>
          <w:sz w:val="28"/>
          <w:szCs w:val="28"/>
        </w:rPr>
        <w:t>PC端</w:t>
      </w:r>
      <w:r w:rsidRPr="00553AAD">
        <w:rPr>
          <w:rFonts w:ascii="仿宋" w:eastAsia="仿宋" w:hAnsi="仿宋" w:hint="eastAsia"/>
          <w:sz w:val="28"/>
          <w:szCs w:val="28"/>
        </w:rPr>
        <w:t>使用IE、Chrome及ARP专用客户端访问新一代ARP系统介绍完毕，个人推荐优先使用ARP专用客户端访问）</w:t>
      </w:r>
    </w:p>
    <w:p w:rsidR="000D42A8" w:rsidRPr="000D42A8" w:rsidRDefault="000D42A8" w:rsidP="000D42A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三、</w:t>
      </w:r>
      <w:r w:rsidRPr="000D42A8">
        <w:rPr>
          <w:rFonts w:ascii="仿宋" w:eastAsia="仿宋" w:hAnsi="仿宋" w:hint="eastAsia"/>
          <w:sz w:val="32"/>
          <w:szCs w:val="32"/>
        </w:rPr>
        <w:t>手机访问ARP系统使用说明</w:t>
      </w:r>
    </w:p>
    <w:p w:rsidR="000D42A8" w:rsidRDefault="000D42A8" w:rsidP="000D42A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1、iPhone手机安装</w:t>
      </w:r>
    </w:p>
    <w:p w:rsidR="000D42A8" w:rsidRDefault="000D42A8" w:rsidP="000D42A8">
      <w:pPr>
        <w:spacing w:line="66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1.1</w:t>
      </w:r>
      <w:r w:rsidRPr="00407072">
        <w:rPr>
          <w:rFonts w:ascii="仿宋" w:eastAsia="仿宋" w:hAnsi="仿宋"/>
          <w:sz w:val="32"/>
          <w:szCs w:val="32"/>
        </w:rPr>
        <w:t>在系统首页</w:t>
      </w:r>
      <w:r w:rsidRPr="00407072">
        <w:rPr>
          <w:rStyle w:val="a4"/>
          <w:rFonts w:ascii="微软雅黑" w:eastAsia="微软雅黑" w:hAnsi="微软雅黑"/>
          <w:color w:val="373D41"/>
          <w:szCs w:val="21"/>
          <w:shd w:val="clear" w:color="auto" w:fill="FFFFFF"/>
        </w:rPr>
        <w:t>（</w:t>
      </w:r>
      <w:hyperlink r:id="rId17" w:history="1">
        <w:r w:rsidR="002E08AC" w:rsidRPr="00A94DA7">
          <w:rPr>
            <w:rStyle w:val="a4"/>
            <w:rFonts w:ascii="微软雅黑" w:eastAsia="微软雅黑" w:hAnsi="微软雅黑"/>
            <w:szCs w:val="21"/>
            <w:shd w:val="clear" w:color="auto" w:fill="FFFFFF"/>
          </w:rPr>
          <w:t>https://imde.arp.cn/</w:t>
        </w:r>
      </w:hyperlink>
      <w:r w:rsidRPr="00407072">
        <w:rPr>
          <w:rStyle w:val="a4"/>
          <w:rFonts w:ascii="微软雅黑" w:eastAsia="微软雅黑" w:hAnsi="微软雅黑"/>
          <w:color w:val="373D41"/>
          <w:szCs w:val="21"/>
          <w:shd w:val="clear" w:color="auto" w:fill="FFFFFF"/>
        </w:rPr>
        <w:t>）</w:t>
      </w:r>
      <w:r>
        <w:rPr>
          <w:rFonts w:ascii="仿宋" w:eastAsia="仿宋" w:hAnsi="仿宋"/>
          <w:sz w:val="32"/>
          <w:szCs w:val="32"/>
        </w:rPr>
        <w:t>可</w:t>
      </w:r>
      <w:r w:rsidRPr="00407072">
        <w:rPr>
          <w:rFonts w:ascii="仿宋" w:eastAsia="仿宋" w:hAnsi="仿宋" w:hint="eastAsia"/>
          <w:sz w:val="32"/>
          <w:szCs w:val="32"/>
        </w:rPr>
        <w:t>扫码下载新一代ARP移动版</w:t>
      </w:r>
      <w:r>
        <w:rPr>
          <w:rFonts w:ascii="仿宋" w:eastAsia="仿宋" w:hAnsi="仿宋" w:hint="eastAsia"/>
          <w:sz w:val="32"/>
          <w:szCs w:val="32"/>
        </w:rPr>
        <w:t>，点击底部IOS版下载在浏览器打开，在浏览器中继续点击IOS下载</w:t>
      </w:r>
      <w:r w:rsidR="00B074BA">
        <w:rPr>
          <w:rFonts w:ascii="仿宋" w:eastAsia="仿宋" w:hAnsi="仿宋" w:hint="eastAsia"/>
          <w:sz w:val="32"/>
          <w:szCs w:val="32"/>
        </w:rPr>
        <w:t>，点击安装，点击信任开发者，并允许，信任。</w:t>
      </w:r>
    </w:p>
    <w:p w:rsidR="000D42A8" w:rsidRDefault="000D42A8" w:rsidP="000D42A8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1AE2647" wp14:editId="40FF6B07">
            <wp:extent cx="2286000" cy="24421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5" cy="24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A8" w:rsidRPr="000D42A8" w:rsidRDefault="000D42A8" w:rsidP="00B074BA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图8 下载链接</w:t>
      </w:r>
    </w:p>
    <w:p w:rsidR="00B12603" w:rsidRPr="000D42A8" w:rsidRDefault="00B12603" w:rsidP="000D42A8">
      <w:pPr>
        <w:jc w:val="left"/>
        <w:rPr>
          <w:rFonts w:ascii="仿宋" w:eastAsia="仿宋" w:hAnsi="仿宋"/>
          <w:sz w:val="28"/>
          <w:szCs w:val="24"/>
        </w:rPr>
      </w:pPr>
    </w:p>
    <w:p w:rsidR="00B12603" w:rsidRDefault="00B074BA" w:rsidP="00B12603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仿宋" w:eastAsia="仿宋" w:hAnsi="仿宋"/>
          <w:noProof/>
          <w:sz w:val="28"/>
          <w:szCs w:val="24"/>
        </w:rPr>
        <w:drawing>
          <wp:inline distT="0" distB="0" distL="0" distR="0">
            <wp:extent cx="1718999" cy="3057525"/>
            <wp:effectExtent l="0" t="0" r="0" b="0"/>
            <wp:docPr id="7" name="图片 7" descr="C:\Users\ADMINI~1\AppData\Local\Temp\WeChat Files\c1123b29e84a5ceff6a046d9fa14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1123b29e84a5ceff6a046d9fa144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70" cy="3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B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仿宋" w:eastAsia="仿宋" w:hAnsi="仿宋"/>
          <w:noProof/>
          <w:sz w:val="28"/>
          <w:szCs w:val="24"/>
        </w:rPr>
        <w:drawing>
          <wp:inline distT="0" distB="0" distL="0" distR="0">
            <wp:extent cx="1604169" cy="2853282"/>
            <wp:effectExtent l="0" t="0" r="0" b="4445"/>
            <wp:docPr id="9" name="图片 9" descr="C:\Users\ADMINI~1\AppData\Local\Temp\WeChat Files\3496097640422911af530a55a7b5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496097640422911af530a55a7b52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077" cy="285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B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73681" cy="2799054"/>
            <wp:effectExtent l="0" t="0" r="7620" b="1905"/>
            <wp:docPr id="10" name="图片 10" descr="C:\Users\ADMINI~1\AppData\Local\Temp\WeChat Files\674e8493828821ea0adeebb6d54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74e8493828821ea0adeebb6d546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75" cy="27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BA" w:rsidRPr="00B074BA" w:rsidRDefault="00B074BA" w:rsidP="00B12603">
      <w:pPr>
        <w:jc w:val="left"/>
        <w:rPr>
          <w:rFonts w:ascii="仿宋" w:hAnsi="仿宋"/>
          <w:sz w:val="28"/>
          <w:szCs w:val="24"/>
        </w:rPr>
      </w:pPr>
      <w:r>
        <w:rPr>
          <w:rFonts w:ascii="仿宋" w:hAnsi="仿宋"/>
          <w:noProof/>
          <w:sz w:val="28"/>
          <w:szCs w:val="24"/>
        </w:rPr>
        <w:drawing>
          <wp:inline distT="0" distB="0" distL="0" distR="0">
            <wp:extent cx="1438661" cy="2558898"/>
            <wp:effectExtent l="0" t="0" r="9525" b="0"/>
            <wp:docPr id="13" name="图片 13" descr="C:\Users\ADMINI~1\AppData\Local\Temp\WeChat Files\b30741d94bf49d6b8f6b320d65ce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30741d94bf49d6b8f6b320d65ce22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43" cy="256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B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仿宋" w:hAnsi="仿宋"/>
          <w:noProof/>
          <w:sz w:val="28"/>
          <w:szCs w:val="24"/>
        </w:rPr>
        <w:drawing>
          <wp:inline distT="0" distB="0" distL="0" distR="0">
            <wp:extent cx="1724025" cy="2625980"/>
            <wp:effectExtent l="0" t="0" r="0" b="3175"/>
            <wp:docPr id="14" name="图片 14" descr="C:\Users\ADMINI~1\AppData\Local\Temp\WeChat Files\c20d8079263f701107de303a709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20d8079263f701107de303a7093bd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52" cy="26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B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8300" cy="1981200"/>
            <wp:effectExtent l="0" t="0" r="0" b="0"/>
            <wp:docPr id="15" name="图片 15" descr="C:\Users\ADMINI~1\AppData\Local\Temp\WeChat Files\db553d6e454e50ff81e06720ce6f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b553d6e454e50ff81e06720ce6f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08" cy="198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BA" w:rsidRDefault="00B074BA" w:rsidP="00B074BA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图9 安装过程</w:t>
      </w:r>
    </w:p>
    <w:p w:rsidR="00B074BA" w:rsidRDefault="00B074BA" w:rsidP="00B074B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1.2 使用邮箱账户密码登录</w:t>
      </w:r>
      <w:r w:rsidRPr="00407072">
        <w:rPr>
          <w:rFonts w:ascii="仿宋" w:eastAsia="仿宋" w:hAnsi="仿宋" w:hint="eastAsia"/>
          <w:sz w:val="32"/>
          <w:szCs w:val="32"/>
        </w:rPr>
        <w:t>新一代ARP移动版</w:t>
      </w:r>
      <w:r>
        <w:rPr>
          <w:rFonts w:ascii="仿宋" w:eastAsia="仿宋" w:hAnsi="仿宋" w:hint="eastAsia"/>
          <w:sz w:val="32"/>
          <w:szCs w:val="32"/>
        </w:rPr>
        <w:t>，同意VPN添加请求，进入系统开始使用</w:t>
      </w:r>
    </w:p>
    <w:p w:rsidR="00B074BA" w:rsidRPr="000D42A8" w:rsidRDefault="00B074BA" w:rsidP="00B074B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7C5C5AB0" wp14:editId="7E10040D">
            <wp:extent cx="1504950" cy="3319727"/>
            <wp:effectExtent l="0" t="0" r="0" b="0"/>
            <wp:docPr id="16" name="图片 16" descr="C:\Users\ADMINI~1\AppData\Local\Temp\WeChat Files\7d22b7afeff54458b8078ffa816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d22b7afeff54458b8078ffa81664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70" cy="332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27555C0" wp14:editId="3A676D7C">
            <wp:extent cx="1761841" cy="3314700"/>
            <wp:effectExtent l="0" t="0" r="0" b="0"/>
            <wp:docPr id="17" name="图片 17" descr="C:\Users\ADMINI~1\AppData\Local\Temp\WeChat Files\a31dc2760c6d1a7b2acd2202b5c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a31dc2760c6d1a7b2acd2202b5c73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3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95831" cy="3314700"/>
            <wp:effectExtent l="0" t="0" r="4445" b="0"/>
            <wp:docPr id="18" name="图片 18" descr="C:\Users\ADMINI~1\AppData\Local\Temp\WeChat Files\f39360fa11957dee5835b0f11c6f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f39360fa11957dee5835b0f11c6f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5831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00" w:rsidRPr="00E46A00" w:rsidRDefault="00E46A00" w:rsidP="0041258A">
      <w:pPr>
        <w:jc w:val="center"/>
        <w:rPr>
          <w:rFonts w:ascii="仿宋" w:eastAsia="仿宋" w:hAnsi="仿宋"/>
          <w:sz w:val="28"/>
          <w:szCs w:val="24"/>
        </w:rPr>
      </w:pPr>
    </w:p>
    <w:p w:rsidR="00FF0094" w:rsidRDefault="00FF0094" w:rsidP="00FF0094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图10 使用过程</w:t>
      </w:r>
    </w:p>
    <w:p w:rsidR="00FF0094" w:rsidRDefault="00FF0094" w:rsidP="00FF009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2、安卓手机安装</w:t>
      </w:r>
    </w:p>
    <w:p w:rsidR="00FF0094" w:rsidRPr="00FF0094" w:rsidRDefault="00FF0094" w:rsidP="00FF0094">
      <w:pPr>
        <w:rPr>
          <w:rFonts w:ascii="仿宋" w:eastAsia="仿宋" w:hAnsi="仿宋"/>
          <w:sz w:val="32"/>
          <w:szCs w:val="32"/>
        </w:rPr>
      </w:pPr>
      <w:r w:rsidRPr="00FF0094">
        <w:rPr>
          <w:rFonts w:ascii="仿宋" w:eastAsia="仿宋" w:hAnsi="仿宋" w:hint="eastAsia"/>
          <w:sz w:val="32"/>
          <w:szCs w:val="32"/>
        </w:rPr>
        <w:t>安卓手机下载、安装、使用</w:t>
      </w:r>
      <w:r w:rsidRPr="00407072">
        <w:rPr>
          <w:rFonts w:ascii="仿宋" w:eastAsia="仿宋" w:hAnsi="仿宋" w:hint="eastAsia"/>
          <w:sz w:val="32"/>
          <w:szCs w:val="32"/>
        </w:rPr>
        <w:t>新一代ARP移动版</w:t>
      </w:r>
      <w:r>
        <w:rPr>
          <w:rFonts w:ascii="仿宋" w:eastAsia="仿宋" w:hAnsi="仿宋" w:hint="eastAsia"/>
          <w:sz w:val="32"/>
          <w:szCs w:val="32"/>
        </w:rPr>
        <w:t>与iPhone手机基本一致，这里不再赘述。</w:t>
      </w:r>
    </w:p>
    <w:p w:rsidR="00CB39F4" w:rsidRDefault="00CB39F4" w:rsidP="00CB39F4">
      <w:pPr>
        <w:rPr>
          <w:rFonts w:ascii="仿宋" w:eastAsia="仿宋" w:hAnsi="仿宋"/>
          <w:sz w:val="32"/>
          <w:szCs w:val="32"/>
        </w:rPr>
      </w:pPr>
    </w:p>
    <w:p w:rsidR="00CB39F4" w:rsidRDefault="00CB39F4" w:rsidP="00CB39F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出现问题，请联系：吴宇、何斌</w:t>
      </w:r>
    </w:p>
    <w:p w:rsidR="00CB39F4" w:rsidRDefault="00CB39F4" w:rsidP="00CB39F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联系电话：85229770</w:t>
      </w:r>
    </w:p>
    <w:p w:rsidR="00CB39F4" w:rsidRDefault="00CB39F4" w:rsidP="00CB39F4">
      <w:pPr>
        <w:rPr>
          <w:rFonts w:ascii="仿宋" w:eastAsia="仿宋" w:hAnsi="仿宋"/>
          <w:sz w:val="32"/>
          <w:szCs w:val="32"/>
        </w:rPr>
      </w:pPr>
    </w:p>
    <w:p w:rsidR="00FF0094" w:rsidRPr="00FF0094" w:rsidRDefault="00FF0094" w:rsidP="0041258A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</w:t>
      </w:r>
      <w:r w:rsidR="00CB39F4">
        <w:rPr>
          <w:rFonts w:ascii="仿宋" w:eastAsia="仿宋" w:hAnsi="仿宋"/>
          <w:sz w:val="32"/>
          <w:szCs w:val="32"/>
        </w:rPr>
        <w:t xml:space="preserve">    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Pr="00FF0094">
        <w:rPr>
          <w:rFonts w:ascii="仿宋" w:eastAsia="仿宋" w:hAnsi="仿宋"/>
          <w:sz w:val="32"/>
          <w:szCs w:val="32"/>
        </w:rPr>
        <w:t>2019年6月22</w:t>
      </w:r>
      <w:r w:rsidR="00CB39F4">
        <w:rPr>
          <w:rFonts w:ascii="仿宋" w:eastAsia="仿宋" w:hAnsi="仿宋"/>
          <w:sz w:val="32"/>
          <w:szCs w:val="32"/>
        </w:rPr>
        <w:t>日</w:t>
      </w:r>
    </w:p>
    <w:sectPr w:rsidR="00FF0094" w:rsidRPr="00FF0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1591"/>
    <w:multiLevelType w:val="hybridMultilevel"/>
    <w:tmpl w:val="851C1332"/>
    <w:lvl w:ilvl="0" w:tplc="CF628A20">
      <w:start w:val="1"/>
      <w:numFmt w:val="decimal"/>
      <w:lvlText w:val="%1、"/>
      <w:lvlJc w:val="left"/>
      <w:pPr>
        <w:ind w:left="142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6" w:hanging="420"/>
      </w:pPr>
    </w:lvl>
    <w:lvl w:ilvl="2" w:tplc="0409001B" w:tentative="1">
      <w:start w:val="1"/>
      <w:numFmt w:val="lowerRoman"/>
      <w:lvlText w:val="%3."/>
      <w:lvlJc w:val="right"/>
      <w:pPr>
        <w:ind w:left="1966" w:hanging="420"/>
      </w:pPr>
    </w:lvl>
    <w:lvl w:ilvl="3" w:tplc="0409000F" w:tentative="1">
      <w:start w:val="1"/>
      <w:numFmt w:val="decimal"/>
      <w:lvlText w:val="%4."/>
      <w:lvlJc w:val="left"/>
      <w:pPr>
        <w:ind w:left="2386" w:hanging="420"/>
      </w:pPr>
    </w:lvl>
    <w:lvl w:ilvl="4" w:tplc="04090019" w:tentative="1">
      <w:start w:val="1"/>
      <w:numFmt w:val="lowerLetter"/>
      <w:lvlText w:val="%5)"/>
      <w:lvlJc w:val="left"/>
      <w:pPr>
        <w:ind w:left="2806" w:hanging="420"/>
      </w:pPr>
    </w:lvl>
    <w:lvl w:ilvl="5" w:tplc="0409001B" w:tentative="1">
      <w:start w:val="1"/>
      <w:numFmt w:val="lowerRoman"/>
      <w:lvlText w:val="%6."/>
      <w:lvlJc w:val="right"/>
      <w:pPr>
        <w:ind w:left="3226" w:hanging="420"/>
      </w:pPr>
    </w:lvl>
    <w:lvl w:ilvl="6" w:tplc="0409000F" w:tentative="1">
      <w:start w:val="1"/>
      <w:numFmt w:val="decimal"/>
      <w:lvlText w:val="%7."/>
      <w:lvlJc w:val="left"/>
      <w:pPr>
        <w:ind w:left="3646" w:hanging="420"/>
      </w:pPr>
    </w:lvl>
    <w:lvl w:ilvl="7" w:tplc="04090019" w:tentative="1">
      <w:start w:val="1"/>
      <w:numFmt w:val="lowerLetter"/>
      <w:lvlText w:val="%8)"/>
      <w:lvlJc w:val="left"/>
      <w:pPr>
        <w:ind w:left="4066" w:hanging="420"/>
      </w:pPr>
    </w:lvl>
    <w:lvl w:ilvl="8" w:tplc="0409001B" w:tentative="1">
      <w:start w:val="1"/>
      <w:numFmt w:val="lowerRoman"/>
      <w:lvlText w:val="%9."/>
      <w:lvlJc w:val="right"/>
      <w:pPr>
        <w:ind w:left="4486" w:hanging="420"/>
      </w:pPr>
    </w:lvl>
  </w:abstractNum>
  <w:abstractNum w:abstractNumId="1" w15:restartNumberingAfterBreak="0">
    <w:nsid w:val="3E545EC7"/>
    <w:multiLevelType w:val="hybridMultilevel"/>
    <w:tmpl w:val="F990C8FC"/>
    <w:lvl w:ilvl="0" w:tplc="0F98BA32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06"/>
    <w:rsid w:val="00024AAE"/>
    <w:rsid w:val="000D42A8"/>
    <w:rsid w:val="0012415A"/>
    <w:rsid w:val="001B35FA"/>
    <w:rsid w:val="00205FFB"/>
    <w:rsid w:val="00277167"/>
    <w:rsid w:val="002C0EE5"/>
    <w:rsid w:val="002E08AC"/>
    <w:rsid w:val="00321CC8"/>
    <w:rsid w:val="0035106D"/>
    <w:rsid w:val="00390FC1"/>
    <w:rsid w:val="00407072"/>
    <w:rsid w:val="0041258A"/>
    <w:rsid w:val="00444531"/>
    <w:rsid w:val="00494FE6"/>
    <w:rsid w:val="00553AAD"/>
    <w:rsid w:val="006A3B5A"/>
    <w:rsid w:val="006B2C51"/>
    <w:rsid w:val="006F5CB0"/>
    <w:rsid w:val="00741F6A"/>
    <w:rsid w:val="007D2131"/>
    <w:rsid w:val="009524D2"/>
    <w:rsid w:val="00A34363"/>
    <w:rsid w:val="00B074BA"/>
    <w:rsid w:val="00B12603"/>
    <w:rsid w:val="00BC315B"/>
    <w:rsid w:val="00CB39F4"/>
    <w:rsid w:val="00D94A86"/>
    <w:rsid w:val="00E22DAE"/>
    <w:rsid w:val="00E46A00"/>
    <w:rsid w:val="00ED2A01"/>
    <w:rsid w:val="00F5328C"/>
    <w:rsid w:val="00FD1006"/>
    <w:rsid w:val="00FF0094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D3797-1739-4208-873F-F027C747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CB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B35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7072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07072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24A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imde.arp.c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imde.arp.cn/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nic.cn/stoneVfs/local/d54a84d06e5ebd97a550dbd6ad507b4f/docFile/SangforHelperToolInstaller.ra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imde.arp.cn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EDF1C-C295-4C16-8990-1FC8CF48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胡振邦</dc:creator>
  <cp:keywords/>
  <dc:description/>
  <cp:lastModifiedBy>吴宇</cp:lastModifiedBy>
  <cp:revision>29</cp:revision>
  <dcterms:created xsi:type="dcterms:W3CDTF">2019-06-22T01:35:00Z</dcterms:created>
  <dcterms:modified xsi:type="dcterms:W3CDTF">2019-07-08T02:44:00Z</dcterms:modified>
</cp:coreProperties>
</file>